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6B" w:rsidRDefault="00063C6B" w:rsidP="00E32B52">
      <w:r>
        <w:rPr>
          <w:noProof/>
        </w:rPr>
        <w:drawing>
          <wp:inline distT="0" distB="0" distL="0" distR="0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6B" w:rsidRDefault="00063C6B" w:rsidP="00E32B52"/>
    <w:p w:rsidR="009F54D5" w:rsidRDefault="009F54D5" w:rsidP="009F54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0ED3">
        <w:rPr>
          <w:rFonts w:ascii="Times New Roman" w:hAnsi="Times New Roman"/>
          <w:b/>
          <w:sz w:val="24"/>
          <w:szCs w:val="24"/>
        </w:rPr>
        <w:t>Porządek posiedzenia</w:t>
      </w:r>
    </w:p>
    <w:p w:rsidR="009F54D5" w:rsidRDefault="009F54D5" w:rsidP="009F54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4D5" w:rsidRDefault="009F54D5" w:rsidP="009F54D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 xml:space="preserve">Stowarzyszenia „Lider Pojezierza”, zwołanego na dzień </w:t>
      </w:r>
      <w:r w:rsidR="00105A18">
        <w:rPr>
          <w:rFonts w:ascii="Times New Roman" w:hAnsi="Times New Roman"/>
          <w:b/>
          <w:sz w:val="24"/>
          <w:szCs w:val="24"/>
        </w:rPr>
        <w:t>30 maja 2019</w:t>
      </w:r>
      <w:r>
        <w:rPr>
          <w:rFonts w:ascii="Times New Roman" w:hAnsi="Times New Roman"/>
          <w:b/>
          <w:sz w:val="24"/>
          <w:szCs w:val="24"/>
        </w:rPr>
        <w:t xml:space="preserve"> r., </w:t>
      </w:r>
    </w:p>
    <w:p w:rsidR="009F54D5" w:rsidRDefault="00105A18" w:rsidP="009F54D5">
      <w:pPr>
        <w:pStyle w:val="Bezodstpw"/>
        <w:spacing w:line="276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godz. 14</w:t>
      </w:r>
      <w:r w:rsidR="009F54D5" w:rsidRPr="00E93B9B">
        <w:rPr>
          <w:rFonts w:ascii="Times New Roman" w:hAnsi="Times New Roman"/>
          <w:b/>
          <w:sz w:val="24"/>
          <w:szCs w:val="24"/>
        </w:rPr>
        <w:t>.00</w:t>
      </w:r>
      <w:r w:rsidR="009F54D5">
        <w:rPr>
          <w:rFonts w:ascii="Times New Roman" w:hAnsi="Times New Roman"/>
          <w:sz w:val="24"/>
          <w:szCs w:val="24"/>
        </w:rPr>
        <w:t xml:space="preserve">, </w:t>
      </w:r>
      <w:r w:rsidR="009F54D5" w:rsidRPr="00282DD7">
        <w:rPr>
          <w:rFonts w:ascii="Times New Roman" w:hAnsi="Times New Roman"/>
          <w:sz w:val="24"/>
          <w:szCs w:val="24"/>
        </w:rPr>
        <w:t>dotyczącego oceny zgodności operacji z LSR i oceny operacji według lokalnych kryteriów</w:t>
      </w:r>
      <w:r w:rsidR="009F54D5">
        <w:rPr>
          <w:rFonts w:ascii="Times New Roman" w:hAnsi="Times New Roman"/>
          <w:sz w:val="24"/>
          <w:szCs w:val="24"/>
        </w:rPr>
        <w:t xml:space="preserve"> </w:t>
      </w:r>
      <w:r w:rsidR="009F54D5" w:rsidRPr="00282DD7">
        <w:rPr>
          <w:rFonts w:ascii="Times New Roman" w:hAnsi="Times New Roman"/>
          <w:sz w:val="24"/>
          <w:szCs w:val="24"/>
        </w:rPr>
        <w:t>wyboru</w:t>
      </w:r>
      <w:r w:rsidR="009F54D5">
        <w:rPr>
          <w:rFonts w:ascii="Times New Roman" w:hAnsi="Times New Roman"/>
          <w:sz w:val="24"/>
          <w:szCs w:val="24"/>
        </w:rPr>
        <w:t xml:space="preserve"> </w:t>
      </w:r>
      <w:r w:rsidR="009F54D5" w:rsidRPr="00605E27">
        <w:rPr>
          <w:rFonts w:ascii="Times New Roman" w:hAnsi="Times New Roman"/>
          <w:sz w:val="24"/>
          <w:szCs w:val="24"/>
        </w:rPr>
        <w:t>w zakresie</w:t>
      </w:r>
      <w:r w:rsidR="009F54D5">
        <w:rPr>
          <w:rFonts w:ascii="Times New Roman" w:hAnsi="Times New Roman"/>
          <w:sz w:val="24"/>
          <w:szCs w:val="24"/>
        </w:rPr>
        <w:t>:</w:t>
      </w:r>
      <w:r w:rsidR="009F54D5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9F54D5" w:rsidRDefault="00105A18" w:rsidP="009F54D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Rozwój innowacyjnych źródeł dochodu na obszarze zależnym od rybactwa </w:t>
      </w:r>
      <w:r w:rsidR="009F54D5">
        <w:rPr>
          <w:rFonts w:ascii="Times New Roman" w:hAnsi="Times New Roman"/>
          <w:b/>
          <w:sz w:val="24"/>
          <w:szCs w:val="24"/>
        </w:rPr>
        <w:t>-</w:t>
      </w:r>
      <w:r w:rsidR="009F54D5" w:rsidRPr="00A939E7">
        <w:rPr>
          <w:rFonts w:ascii="Times New Roman" w:hAnsi="Times New Roman"/>
          <w:sz w:val="24"/>
          <w:szCs w:val="24"/>
        </w:rPr>
        <w:t xml:space="preserve"> </w:t>
      </w:r>
      <w:r w:rsidR="009F54D5">
        <w:rPr>
          <w:rFonts w:ascii="Times New Roman" w:hAnsi="Times New Roman"/>
          <w:sz w:val="24"/>
          <w:szCs w:val="24"/>
        </w:rPr>
        <w:t>n</w:t>
      </w:r>
      <w:r w:rsidR="009F54D5" w:rsidRPr="00A939E7">
        <w:rPr>
          <w:rFonts w:ascii="Times New Roman" w:hAnsi="Times New Roman"/>
          <w:sz w:val="24"/>
          <w:szCs w:val="24"/>
        </w:rPr>
        <w:t xml:space="preserve">abór Nr </w:t>
      </w:r>
      <w:r>
        <w:rPr>
          <w:rFonts w:ascii="Times New Roman" w:hAnsi="Times New Roman"/>
          <w:sz w:val="24"/>
          <w:szCs w:val="24"/>
        </w:rPr>
        <w:t>2</w:t>
      </w:r>
      <w:r w:rsidR="009F54D5" w:rsidRPr="00A939E7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="009F54D5" w:rsidRPr="00A939E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RIZD</w:t>
      </w:r>
    </w:p>
    <w:p w:rsidR="009F54D5" w:rsidRDefault="009F54D5" w:rsidP="009F54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54D5" w:rsidRPr="007A4A1B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105A18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Pr="00105A18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pracownika Biura LGD syntetycznej informacji o poszczególnych wnioskach podlegających ocenie w ramach naborów.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Złożenie </w:t>
      </w:r>
      <w:r>
        <w:rPr>
          <w:rFonts w:ascii="Times New Roman" w:hAnsi="Times New Roman"/>
          <w:sz w:val="24"/>
          <w:szCs w:val="24"/>
        </w:rPr>
        <w:t xml:space="preserve">pisemnych deklaracji poufności i </w:t>
      </w:r>
      <w:r w:rsidRPr="00282DD7">
        <w:rPr>
          <w:rFonts w:ascii="Times New Roman" w:hAnsi="Times New Roman"/>
          <w:sz w:val="24"/>
          <w:szCs w:val="24"/>
        </w:rPr>
        <w:t>bezstronności.</w:t>
      </w:r>
    </w:p>
    <w:p w:rsidR="009F54D5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przez członków Rady oświadczeń o zapoznaniu </w:t>
      </w:r>
      <w:r w:rsidR="00105A18">
        <w:rPr>
          <w:rFonts w:ascii="Times New Roman" w:hAnsi="Times New Roman"/>
          <w:sz w:val="24"/>
          <w:szCs w:val="24"/>
        </w:rPr>
        <w:t>się z wnioskami</w:t>
      </w:r>
      <w:r w:rsidR="00B02F14">
        <w:rPr>
          <w:rFonts w:ascii="Times New Roman" w:hAnsi="Times New Roman"/>
          <w:sz w:val="24"/>
          <w:szCs w:val="24"/>
        </w:rPr>
        <w:t xml:space="preserve"> o przyznaniu pomocy w naborze</w:t>
      </w:r>
      <w:r w:rsidR="00105A1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Dyskusja nad złożonymi projektami.</w:t>
      </w:r>
    </w:p>
    <w:p w:rsidR="009F54D5" w:rsidRPr="00C44F70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9F54D5" w:rsidRPr="00F608F3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 w:rsidRPr="00213BCF">
        <w:rPr>
          <w:rFonts w:ascii="Times New Roman" w:hAnsi="Times New Roman"/>
          <w:sz w:val="24"/>
          <w:szCs w:val="24"/>
        </w:rPr>
        <w:t>Pro</w:t>
      </w:r>
      <w:r w:rsidR="00105A18">
        <w:rPr>
          <w:rFonts w:ascii="Times New Roman" w:hAnsi="Times New Roman"/>
          <w:sz w:val="24"/>
          <w:szCs w:val="24"/>
        </w:rPr>
        <w:t>gramem Operacyjnym „Rybactwo i Morze”</w:t>
      </w:r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9F54D5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Pr="00B30ED3">
        <w:rPr>
          <w:rFonts w:ascii="Times New Roman" w:hAnsi="Times New Roman"/>
          <w:sz w:val="24"/>
          <w:szCs w:val="24"/>
        </w:rPr>
        <w:t xml:space="preserve"> ocenionych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9F54D5" w:rsidRPr="0081568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9F54D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9F54D5" w:rsidRPr="0081568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Default="009F54D5" w:rsidP="007E0DD4"/>
    <w:sectPr w:rsidR="009F54D5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24A8C"/>
    <w:multiLevelType w:val="hybridMultilevel"/>
    <w:tmpl w:val="2F2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92F94"/>
    <w:multiLevelType w:val="hybridMultilevel"/>
    <w:tmpl w:val="0AFA7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52"/>
    <w:rsid w:val="000170BC"/>
    <w:rsid w:val="00063C6B"/>
    <w:rsid w:val="00105A18"/>
    <w:rsid w:val="002E0129"/>
    <w:rsid w:val="00457316"/>
    <w:rsid w:val="007E0DD4"/>
    <w:rsid w:val="009F54D5"/>
    <w:rsid w:val="00B02F14"/>
    <w:rsid w:val="00B47152"/>
    <w:rsid w:val="00BD02B4"/>
    <w:rsid w:val="00D958AD"/>
    <w:rsid w:val="00DD1258"/>
    <w:rsid w:val="00E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D4"/>
    <w:pPr>
      <w:ind w:left="720"/>
      <w:contextualSpacing/>
    </w:pPr>
  </w:style>
  <w:style w:type="paragraph" w:styleId="Bezodstpw">
    <w:name w:val="No Spacing"/>
    <w:uiPriority w:val="1"/>
    <w:qFormat/>
    <w:rsid w:val="009F54D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0BC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D4"/>
    <w:pPr>
      <w:ind w:left="720"/>
      <w:contextualSpacing/>
    </w:pPr>
  </w:style>
  <w:style w:type="paragraph" w:styleId="Bezodstpw">
    <w:name w:val="No Spacing"/>
    <w:uiPriority w:val="1"/>
    <w:qFormat/>
    <w:rsid w:val="009F54D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0B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LGR_3</dc:creator>
  <cp:lastModifiedBy>LGR_4</cp:lastModifiedBy>
  <cp:revision>4</cp:revision>
  <dcterms:created xsi:type="dcterms:W3CDTF">2019-05-27T06:09:00Z</dcterms:created>
  <dcterms:modified xsi:type="dcterms:W3CDTF">2019-05-27T06:11:00Z</dcterms:modified>
</cp:coreProperties>
</file>